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浙江省社科规划课题设</w:t>
      </w:r>
      <w:bookmarkStart w:id="0" w:name="_GoBack"/>
      <w:bookmarkEnd w:id="0"/>
      <w:r>
        <w:rPr>
          <w:rFonts w:hint="eastAsia" w:ascii="方正小标宋简体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计论证（活页）</w:t>
      </w:r>
    </w:p>
    <w:p>
      <w:pPr>
        <w:snapToGrid w:val="0"/>
        <w:jc w:val="center"/>
        <w:rPr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14:textFill>
            <w14:solidFill>
              <w14:schemeClr w14:val="tx1"/>
            </w14:solidFill>
          </w14:textFill>
        </w:rPr>
        <w:t>（本表不得出现申报者姓名、单位等有关信息）</w:t>
      </w:r>
    </w:p>
    <w:tbl>
      <w:tblPr>
        <w:tblStyle w:val="17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7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70" w:type="dxa"/>
            <w:vAlign w:val="center"/>
          </w:tcPr>
          <w:p>
            <w:pPr>
              <w:snapToGrid w:val="0"/>
              <w:jc w:val="center"/>
              <w:rPr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490" w:type="dxa"/>
            <w:vAlign w:val="center"/>
          </w:tcPr>
          <w:p>
            <w:pPr>
              <w:snapToGrid w:val="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5" w:hRule="atLeast"/>
        </w:trPr>
        <w:tc>
          <w:tcPr>
            <w:tcW w:w="1370" w:type="dxa"/>
            <w:vAlign w:val="center"/>
          </w:tcPr>
          <w:p>
            <w:pPr>
              <w:snapToGrid w:val="0"/>
              <w:jc w:val="center"/>
              <w:rPr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预期成果</w:t>
            </w:r>
          </w:p>
        </w:tc>
        <w:tc>
          <w:tcPr>
            <w:tcW w:w="7490" w:type="dxa"/>
            <w:vAlign w:val="center"/>
          </w:tcPr>
          <w:p>
            <w:pPr>
              <w:snapToGrid w:val="0"/>
              <w:ind w:left="211"/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专著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论文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研究报告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：_____________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70" w:type="dxa"/>
            <w:vAlign w:val="center"/>
          </w:tcPr>
          <w:p>
            <w:pPr>
              <w:snapToGrid w:val="0"/>
              <w:jc w:val="center"/>
              <w:rPr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成果去向</w:t>
            </w:r>
          </w:p>
        </w:tc>
        <w:tc>
          <w:tcPr>
            <w:tcW w:w="7490" w:type="dxa"/>
            <w:vAlign w:val="center"/>
          </w:tcPr>
          <w:p>
            <w:pPr>
              <w:snapToGrid w:val="0"/>
              <w:ind w:left="211"/>
              <w:rPr>
                <w:rFonts w:hint="eastAsia" w:ascii="仿宋_GB2312" w:eastAsia="仿宋_GB2312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1.公开出版、发表   </w:t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_GB2312" w:eastAsia="仿宋_GB2312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2.送交相关部门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8" w:hRule="atLeast"/>
        </w:trPr>
        <w:tc>
          <w:tcPr>
            <w:tcW w:w="8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选题：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本课题国内外研究现状述评，选题的意义；</w:t>
            </w:r>
            <w:r>
              <w:rPr>
                <w:rFonts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本课题研究的基本思路、主要内容、基本步骤；</w:t>
            </w:r>
            <w:r>
              <w:rPr>
                <w:rFonts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预期价值：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本课题研究学术观点、学术思想的特色和创新，实际应用价值及成果去向</w:t>
            </w:r>
            <w:r>
              <w:rPr>
                <w:rFonts w:hint="eastAsia" w:ascii="宋体"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/>
                <w:b/>
                <w:bCs w:val="0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本课题研究已有的相关</w:t>
            </w:r>
            <w:r>
              <w:rPr>
                <w:rFonts w:hint="eastAsia" w:ascii="宋体"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研究成果和</w:t>
            </w:r>
            <w:r>
              <w:rPr>
                <w:rFonts w:ascii="宋体"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前期准备工作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（负责人成果和参加者分开填写</w:t>
            </w:r>
            <w:r>
              <w:rPr>
                <w:rFonts w:hint="eastAsia" w:asci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限填10项）</w:t>
            </w:r>
            <w:r>
              <w:rPr>
                <w:rFonts w:hint="eastAsia" w:asci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5.参考文献</w:t>
            </w:r>
            <w:r>
              <w:rPr>
                <w:rFonts w:hint="eastAsia" w:ascii="宋体"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限填10项）。</w:t>
            </w:r>
            <w:r>
              <w:rPr>
                <w:rFonts w:hint="eastAsia" w:ascii="宋体"/>
                <w:b/>
                <w:bCs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本表填写字数限5000字以内。</w:t>
            </w:r>
          </w:p>
          <w:p>
            <w:pPr>
              <w:snapToGrid w:val="0"/>
              <w:rPr>
                <w:rFonts w:asci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spacing w:line="300" w:lineRule="auto"/>
        <w:rPr>
          <w:rFonts w:hint="eastAsia" w:eastAsia="宋体"/>
          <w:lang w:eastAsia="zh-CN"/>
        </w:rPr>
      </w:pP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注：活页中不能出现申请者</w:t>
      </w:r>
      <w:r>
        <w:rPr>
          <w:rFonts w:hint="eastAsia"/>
          <w:b/>
          <w:b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个人信息、发表刊物或出版社名称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。与本课题研究无关的成果不能填写；课题负责人和课题组成员的成果要分开填写；课题负责人的成果不列入参考文献</w:t>
      </w:r>
      <w:r>
        <w:rPr>
          <w:rFonts w:hint="eastAsia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footerReference r:id="rId3" w:type="default"/>
      <w:footerReference r:id="rId4" w:type="even"/>
      <w:pgSz w:w="11906" w:h="16838"/>
      <w:pgMar w:top="2098" w:right="1474" w:bottom="1588" w:left="1588" w:header="851" w:footer="1191" w:gutter="0"/>
      <w:cols w:space="720" w:num="1"/>
      <w:docGrid w:type="linesAndChars" w:linePitch="600" w:charSpace="6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汉仪楷体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汉仪书宋二KW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547" w:rightChars="171" w:firstLine="280" w:firstLineChars="10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－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－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81C8B"/>
    <w:multiLevelType w:val="multilevel"/>
    <w:tmpl w:val="65681C8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suff w:val="space"/>
      <w:lvlText w:val="%1.%2  "/>
      <w:lvlJc w:val="left"/>
      <w:pPr>
        <w:ind w:left="0" w:firstLine="0"/>
      </w:pPr>
      <w:rPr>
        <w:rFonts w:hint="eastAsia"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</w:rPr>
    </w:lvl>
    <w:lvl w:ilvl="2" w:tentative="0">
      <w:start w:val="1"/>
      <w:numFmt w:val="decimal"/>
      <w:pStyle w:val="4"/>
      <w:suff w:val="space"/>
      <w:lvlText w:val="%1.%2.%3  "/>
      <w:lvlJc w:val="left"/>
      <w:pPr>
        <w:ind w:left="0" w:firstLine="0"/>
      </w:pPr>
      <w:rPr>
        <w:rFonts w:hint="eastAsia" w:ascii="Times New Roman" w:hAnsi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</w:rPr>
    </w:lvl>
    <w:lvl w:ilvl="3" w:tentative="0">
      <w:start w:val="1"/>
      <w:numFmt w:val="decimal"/>
      <w:suff w:val="space"/>
      <w:lvlText w:val="%1.%2.%3.%4"/>
      <w:lvlJc w:val="left"/>
      <w:pPr>
        <w:ind w:left="709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323"/>
  <w:drawingGridVerticalSpacing w:val="30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mZmUxMDc2M2I1ZjgzZWJjZjhmNmQ0ZDIwMDFhODEifQ=="/>
  </w:docVars>
  <w:rsids>
    <w:rsidRoot w:val="00E2298D"/>
    <w:rsid w:val="00035B9F"/>
    <w:rsid w:val="00042B94"/>
    <w:rsid w:val="00046FB2"/>
    <w:rsid w:val="0005551C"/>
    <w:rsid w:val="000654CB"/>
    <w:rsid w:val="00071DE7"/>
    <w:rsid w:val="00097C4A"/>
    <w:rsid w:val="000A1D8A"/>
    <w:rsid w:val="000A417F"/>
    <w:rsid w:val="000B02DF"/>
    <w:rsid w:val="000C237D"/>
    <w:rsid w:val="000C7D8F"/>
    <w:rsid w:val="000E3852"/>
    <w:rsid w:val="000E79B0"/>
    <w:rsid w:val="000F1119"/>
    <w:rsid w:val="00111D95"/>
    <w:rsid w:val="001160E5"/>
    <w:rsid w:val="00133884"/>
    <w:rsid w:val="00137E86"/>
    <w:rsid w:val="00140E5C"/>
    <w:rsid w:val="00150BB2"/>
    <w:rsid w:val="00162EB1"/>
    <w:rsid w:val="00166D9E"/>
    <w:rsid w:val="001702DF"/>
    <w:rsid w:val="0017307F"/>
    <w:rsid w:val="001A2061"/>
    <w:rsid w:val="001B635A"/>
    <w:rsid w:val="001B6901"/>
    <w:rsid w:val="001B72AE"/>
    <w:rsid w:val="001B7A79"/>
    <w:rsid w:val="001C1DDF"/>
    <w:rsid w:val="001C24F8"/>
    <w:rsid w:val="001C33AF"/>
    <w:rsid w:val="001D13D9"/>
    <w:rsid w:val="001D4DD7"/>
    <w:rsid w:val="001D5D29"/>
    <w:rsid w:val="001E5650"/>
    <w:rsid w:val="001E5967"/>
    <w:rsid w:val="00236BFB"/>
    <w:rsid w:val="00261FA2"/>
    <w:rsid w:val="002716D0"/>
    <w:rsid w:val="00290D11"/>
    <w:rsid w:val="002978BC"/>
    <w:rsid w:val="002A5ACF"/>
    <w:rsid w:val="002B0C09"/>
    <w:rsid w:val="002C33D3"/>
    <w:rsid w:val="002D1AF1"/>
    <w:rsid w:val="002D2994"/>
    <w:rsid w:val="002D6B9E"/>
    <w:rsid w:val="002E19BF"/>
    <w:rsid w:val="002F00E0"/>
    <w:rsid w:val="002F1640"/>
    <w:rsid w:val="002F3562"/>
    <w:rsid w:val="002F587D"/>
    <w:rsid w:val="00300F2E"/>
    <w:rsid w:val="00340538"/>
    <w:rsid w:val="003468BC"/>
    <w:rsid w:val="00381733"/>
    <w:rsid w:val="00382317"/>
    <w:rsid w:val="003862EC"/>
    <w:rsid w:val="003908C0"/>
    <w:rsid w:val="00394C03"/>
    <w:rsid w:val="003A631B"/>
    <w:rsid w:val="003C541E"/>
    <w:rsid w:val="003C7590"/>
    <w:rsid w:val="003D1E2D"/>
    <w:rsid w:val="003E4BB6"/>
    <w:rsid w:val="003F176A"/>
    <w:rsid w:val="003F77D7"/>
    <w:rsid w:val="00412A9A"/>
    <w:rsid w:val="004437DB"/>
    <w:rsid w:val="00476F62"/>
    <w:rsid w:val="00487DA7"/>
    <w:rsid w:val="00495C81"/>
    <w:rsid w:val="004E0C90"/>
    <w:rsid w:val="005173AD"/>
    <w:rsid w:val="00522E01"/>
    <w:rsid w:val="00532665"/>
    <w:rsid w:val="00570A98"/>
    <w:rsid w:val="00572281"/>
    <w:rsid w:val="00594A16"/>
    <w:rsid w:val="005A2ADA"/>
    <w:rsid w:val="005E6231"/>
    <w:rsid w:val="005E74C7"/>
    <w:rsid w:val="005F0D45"/>
    <w:rsid w:val="00602945"/>
    <w:rsid w:val="0061320F"/>
    <w:rsid w:val="00615661"/>
    <w:rsid w:val="006263FD"/>
    <w:rsid w:val="006320F2"/>
    <w:rsid w:val="00634660"/>
    <w:rsid w:val="00643105"/>
    <w:rsid w:val="00647196"/>
    <w:rsid w:val="006606A6"/>
    <w:rsid w:val="00666F28"/>
    <w:rsid w:val="00683841"/>
    <w:rsid w:val="006917E1"/>
    <w:rsid w:val="006A0DCE"/>
    <w:rsid w:val="006A4D93"/>
    <w:rsid w:val="006B0EDF"/>
    <w:rsid w:val="006C4A94"/>
    <w:rsid w:val="006C5A9C"/>
    <w:rsid w:val="006D51BE"/>
    <w:rsid w:val="006D6873"/>
    <w:rsid w:val="006D772A"/>
    <w:rsid w:val="006D7ED9"/>
    <w:rsid w:val="006E3FED"/>
    <w:rsid w:val="006E7503"/>
    <w:rsid w:val="006E7EC7"/>
    <w:rsid w:val="007135A5"/>
    <w:rsid w:val="00715C2A"/>
    <w:rsid w:val="00721C69"/>
    <w:rsid w:val="00732069"/>
    <w:rsid w:val="00753AAD"/>
    <w:rsid w:val="00757809"/>
    <w:rsid w:val="0077033A"/>
    <w:rsid w:val="00783329"/>
    <w:rsid w:val="00784494"/>
    <w:rsid w:val="00784D91"/>
    <w:rsid w:val="007A3036"/>
    <w:rsid w:val="007A3608"/>
    <w:rsid w:val="007C2DFF"/>
    <w:rsid w:val="007E1486"/>
    <w:rsid w:val="007E71E7"/>
    <w:rsid w:val="007F2C9D"/>
    <w:rsid w:val="007F3388"/>
    <w:rsid w:val="007F39EF"/>
    <w:rsid w:val="007F3BFB"/>
    <w:rsid w:val="008006D2"/>
    <w:rsid w:val="00817DC2"/>
    <w:rsid w:val="008300BA"/>
    <w:rsid w:val="008378C0"/>
    <w:rsid w:val="00856BAE"/>
    <w:rsid w:val="008751C6"/>
    <w:rsid w:val="008956FB"/>
    <w:rsid w:val="008A713F"/>
    <w:rsid w:val="008B5431"/>
    <w:rsid w:val="008C3446"/>
    <w:rsid w:val="008F1892"/>
    <w:rsid w:val="00932667"/>
    <w:rsid w:val="00937E41"/>
    <w:rsid w:val="00940E5D"/>
    <w:rsid w:val="00972459"/>
    <w:rsid w:val="00984FC0"/>
    <w:rsid w:val="009858AF"/>
    <w:rsid w:val="009A093F"/>
    <w:rsid w:val="009A18CC"/>
    <w:rsid w:val="009A1EB6"/>
    <w:rsid w:val="009B7EEE"/>
    <w:rsid w:val="009C00EA"/>
    <w:rsid w:val="009D1473"/>
    <w:rsid w:val="009E0B9D"/>
    <w:rsid w:val="00A155C6"/>
    <w:rsid w:val="00A6082C"/>
    <w:rsid w:val="00A85C94"/>
    <w:rsid w:val="00AB5003"/>
    <w:rsid w:val="00AC74B6"/>
    <w:rsid w:val="00AC7851"/>
    <w:rsid w:val="00AD687A"/>
    <w:rsid w:val="00AE3B76"/>
    <w:rsid w:val="00AE6A52"/>
    <w:rsid w:val="00AF7BEE"/>
    <w:rsid w:val="00B02012"/>
    <w:rsid w:val="00B23FC0"/>
    <w:rsid w:val="00B302BD"/>
    <w:rsid w:val="00B4692B"/>
    <w:rsid w:val="00B50433"/>
    <w:rsid w:val="00B62FCC"/>
    <w:rsid w:val="00B650CF"/>
    <w:rsid w:val="00B850E1"/>
    <w:rsid w:val="00B876CE"/>
    <w:rsid w:val="00B87CCC"/>
    <w:rsid w:val="00B96168"/>
    <w:rsid w:val="00B961A1"/>
    <w:rsid w:val="00B97AB0"/>
    <w:rsid w:val="00BA598E"/>
    <w:rsid w:val="00BA6D6C"/>
    <w:rsid w:val="00BB3A50"/>
    <w:rsid w:val="00BC7FC2"/>
    <w:rsid w:val="00C078A7"/>
    <w:rsid w:val="00C20F0D"/>
    <w:rsid w:val="00C41FF1"/>
    <w:rsid w:val="00C42AEF"/>
    <w:rsid w:val="00C47A9F"/>
    <w:rsid w:val="00C57F9F"/>
    <w:rsid w:val="00C64AE8"/>
    <w:rsid w:val="00C72497"/>
    <w:rsid w:val="00C74455"/>
    <w:rsid w:val="00C758D3"/>
    <w:rsid w:val="00C81C3B"/>
    <w:rsid w:val="00CC7E46"/>
    <w:rsid w:val="00CF0EC8"/>
    <w:rsid w:val="00D01BD7"/>
    <w:rsid w:val="00D05F2D"/>
    <w:rsid w:val="00D06ED4"/>
    <w:rsid w:val="00D203BE"/>
    <w:rsid w:val="00D21946"/>
    <w:rsid w:val="00D2389D"/>
    <w:rsid w:val="00D40611"/>
    <w:rsid w:val="00D50ED8"/>
    <w:rsid w:val="00D536A7"/>
    <w:rsid w:val="00D72C63"/>
    <w:rsid w:val="00D744B6"/>
    <w:rsid w:val="00D81854"/>
    <w:rsid w:val="00D8594E"/>
    <w:rsid w:val="00D85E88"/>
    <w:rsid w:val="00D86CCC"/>
    <w:rsid w:val="00D870AA"/>
    <w:rsid w:val="00D94958"/>
    <w:rsid w:val="00D95E56"/>
    <w:rsid w:val="00DA4F75"/>
    <w:rsid w:val="00DF3FF8"/>
    <w:rsid w:val="00E07FB2"/>
    <w:rsid w:val="00E2298D"/>
    <w:rsid w:val="00E257DC"/>
    <w:rsid w:val="00E5491A"/>
    <w:rsid w:val="00E67393"/>
    <w:rsid w:val="00E843B0"/>
    <w:rsid w:val="00E936E9"/>
    <w:rsid w:val="00E94E1F"/>
    <w:rsid w:val="00EA5BFC"/>
    <w:rsid w:val="00EB028F"/>
    <w:rsid w:val="00EB1FE0"/>
    <w:rsid w:val="00EC3DC3"/>
    <w:rsid w:val="00ED0BF2"/>
    <w:rsid w:val="00F01449"/>
    <w:rsid w:val="00F2574D"/>
    <w:rsid w:val="00F260C4"/>
    <w:rsid w:val="00F36E06"/>
    <w:rsid w:val="00F47A69"/>
    <w:rsid w:val="00F517A6"/>
    <w:rsid w:val="00F52C3C"/>
    <w:rsid w:val="00F559BF"/>
    <w:rsid w:val="00F87513"/>
    <w:rsid w:val="00F95A1D"/>
    <w:rsid w:val="00FA28B7"/>
    <w:rsid w:val="00FB00D0"/>
    <w:rsid w:val="00FC0CE3"/>
    <w:rsid w:val="00FC6BDF"/>
    <w:rsid w:val="00FC7AEA"/>
    <w:rsid w:val="00FD22BF"/>
    <w:rsid w:val="00FE40B5"/>
    <w:rsid w:val="00FF39F6"/>
    <w:rsid w:val="00FF5575"/>
    <w:rsid w:val="036B7DDE"/>
    <w:rsid w:val="06204C5B"/>
    <w:rsid w:val="0CDD79D4"/>
    <w:rsid w:val="0DB317B6"/>
    <w:rsid w:val="10D1656F"/>
    <w:rsid w:val="126C7157"/>
    <w:rsid w:val="21412E17"/>
    <w:rsid w:val="27DB6E2C"/>
    <w:rsid w:val="3FD78BBE"/>
    <w:rsid w:val="45CE4D7B"/>
    <w:rsid w:val="652B6CE0"/>
    <w:rsid w:val="777123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widowControl/>
      <w:spacing w:line="560" w:lineRule="exact"/>
      <w:jc w:val="center"/>
      <w:outlineLvl w:val="0"/>
    </w:pPr>
    <w:rPr>
      <w:rFonts w:eastAsia="黑体"/>
      <w:color w:val="000000" w:themeColor="text1"/>
      <w:kern w:val="44"/>
      <w:szCs w:val="44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33"/>
    <w:unhideWhenUsed/>
    <w:qFormat/>
    <w:uiPriority w:val="9"/>
    <w:pPr>
      <w:widowControl/>
      <w:spacing w:line="560" w:lineRule="exact"/>
      <w:ind w:firstLine="643" w:firstLineChars="200"/>
      <w:outlineLvl w:val="1"/>
    </w:pPr>
    <w:rPr>
      <w:rFonts w:eastAsia="楷体_GB2312" w:cstheme="majorBidi"/>
      <w:b/>
      <w:bCs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widowControl/>
      <w:numPr>
        <w:ilvl w:val="2"/>
        <w:numId w:val="1"/>
      </w:numPr>
      <w:spacing w:before="60" w:after="60" w:line="360" w:lineRule="auto"/>
      <w:jc w:val="left"/>
      <w:outlineLvl w:val="2"/>
    </w:pPr>
    <w:rPr>
      <w:rFonts w:eastAsia="仿宋_GB2312" w:cstheme="minorBidi"/>
      <w:b/>
      <w:bCs/>
      <w:szCs w:val="32"/>
    </w:rPr>
  </w:style>
  <w:style w:type="paragraph" w:styleId="5">
    <w:name w:val="heading 4"/>
    <w:basedOn w:val="1"/>
    <w:next w:val="1"/>
    <w:link w:val="35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80" w:after="290" w:line="376" w:lineRule="atLeast"/>
      <w:ind w:firstLine="200" w:firstLineChars="200"/>
      <w:outlineLvl w:val="4"/>
    </w:pPr>
    <w:rPr>
      <w:rFonts w:eastAsia="仿宋_GB2312" w:cstheme="minorBidi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pPr>
      <w:spacing w:line="360" w:lineRule="auto"/>
      <w:jc w:val="center"/>
    </w:pPr>
    <w:rPr>
      <w:rFonts w:eastAsia="仿宋_GB2312" w:cstheme="majorBidi"/>
      <w:szCs w:val="20"/>
    </w:rPr>
  </w:style>
  <w:style w:type="paragraph" w:styleId="8">
    <w:name w:val="annotation text"/>
    <w:basedOn w:val="1"/>
    <w:link w:val="37"/>
    <w:unhideWhenUsed/>
    <w:qFormat/>
    <w:uiPriority w:val="99"/>
    <w:pPr>
      <w:spacing w:line="560" w:lineRule="exact"/>
      <w:ind w:firstLine="200" w:firstLineChars="200"/>
      <w:jc w:val="left"/>
    </w:pPr>
    <w:rPr>
      <w:rFonts w:eastAsia="仿宋_GB2312" w:cstheme="minorBidi"/>
    </w:rPr>
  </w:style>
  <w:style w:type="paragraph" w:styleId="9">
    <w:name w:val="Body Text"/>
    <w:basedOn w:val="1"/>
    <w:link w:val="38"/>
    <w:qFormat/>
    <w:uiPriority w:val="1"/>
    <w:pPr>
      <w:ind w:left="120"/>
    </w:pPr>
    <w:rPr>
      <w:rFonts w:ascii="仿宋_GB2312" w:hAnsi="仿宋_GB2312" w:eastAsia="仿宋_GB2312" w:cstheme="minorBidi"/>
      <w:szCs w:val="32"/>
    </w:rPr>
  </w:style>
  <w:style w:type="paragraph" w:styleId="10">
    <w:name w:val="Date"/>
    <w:basedOn w:val="1"/>
    <w:next w:val="1"/>
    <w:link w:val="29"/>
    <w:qFormat/>
    <w:uiPriority w:val="99"/>
    <w:pPr>
      <w:ind w:left="100" w:leftChars="2500"/>
    </w:pPr>
  </w:style>
  <w:style w:type="paragraph" w:styleId="11">
    <w:name w:val="Balloon Text"/>
    <w:basedOn w:val="1"/>
    <w:link w:val="26"/>
    <w:qFormat/>
    <w:uiPriority w:val="99"/>
    <w:rPr>
      <w:sz w:val="18"/>
      <w:szCs w:val="18"/>
    </w:rPr>
  </w:style>
  <w:style w:type="paragraph" w:styleId="12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宋体" w:cs="宋体"/>
      <w:kern w:val="0"/>
    </w:rPr>
  </w:style>
  <w:style w:type="paragraph" w:styleId="15">
    <w:name w:val="Title"/>
    <w:basedOn w:val="1"/>
    <w:next w:val="1"/>
    <w:link w:val="39"/>
    <w:qFormat/>
    <w:uiPriority w:val="10"/>
    <w:pPr>
      <w:spacing w:line="560" w:lineRule="exact"/>
      <w:jc w:val="center"/>
      <w:outlineLvl w:val="0"/>
    </w:pPr>
    <w:rPr>
      <w:rFonts w:eastAsia="楷体_GB2312" w:cstheme="majorBidi"/>
      <w:bCs/>
      <w:szCs w:val="32"/>
    </w:rPr>
  </w:style>
  <w:style w:type="paragraph" w:styleId="16">
    <w:name w:val="annotation subject"/>
    <w:basedOn w:val="8"/>
    <w:next w:val="8"/>
    <w:link w:val="40"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FollowedHyperlink"/>
    <w:basedOn w:val="19"/>
    <w:unhideWhenUsed/>
    <w:qFormat/>
    <w:uiPriority w:val="99"/>
    <w:rPr>
      <w:color w:val="800080"/>
      <w:u w:val="single"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19"/>
    <w:unhideWhenUsed/>
    <w:qFormat/>
    <w:uiPriority w:val="99"/>
    <w:rPr>
      <w:sz w:val="21"/>
      <w:szCs w:val="21"/>
    </w:rPr>
  </w:style>
  <w:style w:type="character" w:customStyle="1" w:styleId="24">
    <w:name w:val="页眉 Char"/>
    <w:link w:val="13"/>
    <w:qFormat/>
    <w:uiPriority w:val="99"/>
    <w:rPr>
      <w:kern w:val="2"/>
      <w:sz w:val="18"/>
      <w:szCs w:val="18"/>
    </w:rPr>
  </w:style>
  <w:style w:type="character" w:customStyle="1" w:styleId="25">
    <w:name w:val="页脚 Char"/>
    <w:link w:val="12"/>
    <w:qFormat/>
    <w:uiPriority w:val="99"/>
    <w:rPr>
      <w:kern w:val="2"/>
      <w:sz w:val="18"/>
      <w:szCs w:val="18"/>
    </w:rPr>
  </w:style>
  <w:style w:type="character" w:customStyle="1" w:styleId="26">
    <w:name w:val="批注框文本 Char"/>
    <w:link w:val="11"/>
    <w:qFormat/>
    <w:uiPriority w:val="99"/>
    <w:rPr>
      <w:kern w:val="2"/>
      <w:sz w:val="18"/>
      <w:szCs w:val="18"/>
    </w:rPr>
  </w:style>
  <w:style w:type="paragraph" w:styleId="2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样式 样式1 + 红色"/>
    <w:basedOn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color w:val="FF0000"/>
      <w:kern w:val="44"/>
      <w:szCs w:val="44"/>
    </w:rPr>
  </w:style>
  <w:style w:type="character" w:customStyle="1" w:styleId="29">
    <w:name w:val="日期 Char"/>
    <w:link w:val="10"/>
    <w:qFormat/>
    <w:uiPriority w:val="99"/>
    <w:rPr>
      <w:kern w:val="2"/>
      <w:sz w:val="21"/>
      <w:szCs w:val="24"/>
    </w:rPr>
  </w:style>
  <w:style w:type="character" w:customStyle="1" w:styleId="30">
    <w:name w:val="未处理的提及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1">
    <w:name w:val="列出段落1"/>
    <w:basedOn w:val="1"/>
    <w:next w:val="27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2">
    <w:name w:val="标题 1 Char"/>
    <w:basedOn w:val="19"/>
    <w:link w:val="2"/>
    <w:qFormat/>
    <w:uiPriority w:val="9"/>
    <w:rPr>
      <w:rFonts w:eastAsia="黑体"/>
      <w:color w:val="000000" w:themeColor="text1"/>
      <w:kern w:val="44"/>
      <w:sz w:val="32"/>
      <w:szCs w:val="44"/>
      <w14:textFill>
        <w14:solidFill>
          <w14:schemeClr w14:val="tx1"/>
        </w14:solidFill>
      </w14:textFill>
    </w:rPr>
  </w:style>
  <w:style w:type="character" w:customStyle="1" w:styleId="33">
    <w:name w:val="标题 2 Char"/>
    <w:basedOn w:val="19"/>
    <w:link w:val="3"/>
    <w:qFormat/>
    <w:uiPriority w:val="9"/>
    <w:rPr>
      <w:rFonts w:eastAsia="楷体_GB2312" w:cstheme="majorBidi"/>
      <w:b/>
      <w:bCs/>
      <w:kern w:val="2"/>
      <w:sz w:val="32"/>
      <w:szCs w:val="32"/>
    </w:rPr>
  </w:style>
  <w:style w:type="character" w:customStyle="1" w:styleId="34">
    <w:name w:val="标题 3 Char"/>
    <w:basedOn w:val="19"/>
    <w:link w:val="4"/>
    <w:qFormat/>
    <w:uiPriority w:val="9"/>
    <w:rPr>
      <w:rFonts w:eastAsia="仿宋_GB2312" w:cstheme="minorBidi"/>
      <w:b/>
      <w:bCs/>
      <w:kern w:val="2"/>
      <w:sz w:val="32"/>
      <w:szCs w:val="32"/>
    </w:rPr>
  </w:style>
  <w:style w:type="character" w:customStyle="1" w:styleId="35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36">
    <w:name w:val="标题 5 Char"/>
    <w:basedOn w:val="19"/>
    <w:link w:val="6"/>
    <w:qFormat/>
    <w:uiPriority w:val="9"/>
    <w:rPr>
      <w:rFonts w:eastAsia="仿宋_GB2312" w:cstheme="minorBidi"/>
      <w:b/>
      <w:bCs/>
      <w:kern w:val="2"/>
      <w:sz w:val="28"/>
      <w:szCs w:val="28"/>
    </w:rPr>
  </w:style>
  <w:style w:type="character" w:customStyle="1" w:styleId="37">
    <w:name w:val="批注文字 Char"/>
    <w:basedOn w:val="19"/>
    <w:link w:val="8"/>
    <w:qFormat/>
    <w:uiPriority w:val="99"/>
    <w:rPr>
      <w:rFonts w:eastAsia="仿宋_GB2312" w:cstheme="minorBidi"/>
      <w:kern w:val="2"/>
      <w:sz w:val="32"/>
      <w:szCs w:val="24"/>
    </w:rPr>
  </w:style>
  <w:style w:type="character" w:customStyle="1" w:styleId="38">
    <w:name w:val="正文文本 Char"/>
    <w:basedOn w:val="19"/>
    <w:link w:val="9"/>
    <w:qFormat/>
    <w:uiPriority w:val="1"/>
    <w:rPr>
      <w:rFonts w:ascii="仿宋_GB2312" w:hAnsi="仿宋_GB2312" w:eastAsia="仿宋_GB2312" w:cstheme="minorBidi"/>
      <w:kern w:val="2"/>
      <w:sz w:val="32"/>
      <w:szCs w:val="32"/>
    </w:rPr>
  </w:style>
  <w:style w:type="character" w:customStyle="1" w:styleId="39">
    <w:name w:val="标题 Char"/>
    <w:basedOn w:val="19"/>
    <w:link w:val="15"/>
    <w:qFormat/>
    <w:uiPriority w:val="10"/>
    <w:rPr>
      <w:rFonts w:eastAsia="楷体_GB2312" w:cstheme="majorBidi"/>
      <w:bCs/>
      <w:kern w:val="2"/>
      <w:sz w:val="32"/>
      <w:szCs w:val="32"/>
    </w:rPr>
  </w:style>
  <w:style w:type="character" w:customStyle="1" w:styleId="40">
    <w:name w:val="批注主题 Char"/>
    <w:basedOn w:val="37"/>
    <w:link w:val="16"/>
    <w:qFormat/>
    <w:uiPriority w:val="99"/>
    <w:rPr>
      <w:b/>
      <w:bCs/>
    </w:rPr>
  </w:style>
  <w:style w:type="paragraph" w:styleId="41">
    <w:name w:val="No Spacing"/>
    <w:next w:val="1"/>
    <w:qFormat/>
    <w:uiPriority w:val="1"/>
    <w:pPr>
      <w:widowControl w:val="0"/>
      <w:spacing w:line="560" w:lineRule="exact"/>
      <w:jc w:val="center"/>
    </w:pPr>
    <w:rPr>
      <w:rFonts w:ascii="Times New Roman" w:hAnsi="Times New Roman" w:eastAsia="方正小标宋简体" w:cstheme="minorBidi"/>
      <w:kern w:val="2"/>
      <w:sz w:val="44"/>
      <w:szCs w:val="24"/>
      <w:lang w:val="en-US" w:eastAsia="zh-CN" w:bidi="ar-SA"/>
    </w:rPr>
  </w:style>
  <w:style w:type="table" w:customStyle="1" w:styleId="42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paragraph" w:customStyle="1" w:styleId="44">
    <w:name w:val="EndNote Bibliography Title"/>
    <w:basedOn w:val="1"/>
    <w:link w:val="45"/>
    <w:qFormat/>
    <w:uiPriority w:val="0"/>
    <w:pPr>
      <w:spacing w:line="560" w:lineRule="exact"/>
      <w:ind w:firstLine="200" w:firstLineChars="200"/>
      <w:jc w:val="center"/>
    </w:pPr>
    <w:rPr>
      <w:rFonts w:eastAsia="仿宋_GB2312"/>
    </w:rPr>
  </w:style>
  <w:style w:type="character" w:customStyle="1" w:styleId="45">
    <w:name w:val="EndNote Bibliography Title 字符"/>
    <w:basedOn w:val="19"/>
    <w:link w:val="44"/>
    <w:qFormat/>
    <w:uiPriority w:val="0"/>
    <w:rPr>
      <w:rFonts w:eastAsia="仿宋_GB2312"/>
      <w:kern w:val="2"/>
      <w:sz w:val="32"/>
      <w:szCs w:val="24"/>
    </w:rPr>
  </w:style>
  <w:style w:type="paragraph" w:customStyle="1" w:styleId="46">
    <w:name w:val="EndNote Bibliography"/>
    <w:basedOn w:val="1"/>
    <w:link w:val="47"/>
    <w:qFormat/>
    <w:uiPriority w:val="0"/>
    <w:pPr>
      <w:spacing w:line="240" w:lineRule="exact"/>
      <w:ind w:firstLine="200" w:firstLineChars="200"/>
    </w:pPr>
    <w:rPr>
      <w:rFonts w:eastAsia="仿宋_GB2312"/>
    </w:rPr>
  </w:style>
  <w:style w:type="character" w:customStyle="1" w:styleId="47">
    <w:name w:val="EndNote Bibliography 字符"/>
    <w:basedOn w:val="19"/>
    <w:link w:val="46"/>
    <w:qFormat/>
    <w:uiPriority w:val="0"/>
    <w:rPr>
      <w:rFonts w:eastAsia="仿宋_GB2312"/>
      <w:kern w:val="2"/>
      <w:sz w:val="32"/>
      <w:szCs w:val="24"/>
    </w:rPr>
  </w:style>
  <w:style w:type="paragraph" w:customStyle="1" w:styleId="48">
    <w:name w:val="正文缩进1"/>
    <w:basedOn w:val="1"/>
    <w:qFormat/>
    <w:uiPriority w:val="0"/>
    <w:pPr>
      <w:ind w:firstLine="420"/>
    </w:pPr>
    <w:rPr>
      <w:szCs w:val="22"/>
    </w:rPr>
  </w:style>
  <w:style w:type="paragraph" w:customStyle="1" w:styleId="4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8"/>
      <w:szCs w:val="28"/>
    </w:rPr>
  </w:style>
  <w:style w:type="paragraph" w:customStyle="1" w:styleId="5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52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53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5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5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5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5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5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59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6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61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62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华文楷体" w:hAnsi="华文楷体" w:eastAsia="华文楷体" w:cs="宋体"/>
      <w:b/>
      <w:bCs/>
      <w:kern w:val="0"/>
      <w:sz w:val="28"/>
      <w:szCs w:val="28"/>
    </w:rPr>
  </w:style>
  <w:style w:type="paragraph" w:customStyle="1" w:styleId="63">
    <w:name w:val="xl7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64">
    <w:name w:val="xl7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65">
    <w:name w:val="xl7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66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67">
    <w:name w:val="xl7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6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69">
    <w:name w:val="Char Char Char Char Char Char"/>
    <w:basedOn w:val="1"/>
    <w:qFormat/>
    <w:uiPriority w:val="0"/>
  </w:style>
  <w:style w:type="character" w:customStyle="1" w:styleId="70">
    <w:name w:val="font41"/>
    <w:basedOn w:val="19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71">
    <w:name w:val="font51"/>
    <w:basedOn w:val="19"/>
    <w:qFormat/>
    <w:uiPriority w:val="0"/>
    <w:rPr>
      <w:rFonts w:ascii="仿宋" w:hAnsi="仿宋" w:eastAsia="仿宋" w:cs="仿宋"/>
      <w:color w:val="000000"/>
      <w:sz w:val="24"/>
      <w:szCs w:val="24"/>
      <w:u w:val="none"/>
    </w:rPr>
  </w:style>
  <w:style w:type="character" w:customStyle="1" w:styleId="72">
    <w:name w:val="fontstyle01"/>
    <w:basedOn w:val="19"/>
    <w:qFormat/>
    <w:uiPriority w:val="0"/>
    <w:rPr>
      <w:rFonts w:hint="eastAsia" w:ascii="仿宋_GB2312" w:eastAsia="仿宋_GB2312"/>
      <w:color w:val="111111"/>
      <w:sz w:val="32"/>
      <w:szCs w:val="32"/>
    </w:rPr>
  </w:style>
  <w:style w:type="character" w:customStyle="1" w:styleId="73">
    <w:name w:val="font21"/>
    <w:basedOn w:val="19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74">
    <w:name w:val="font31"/>
    <w:basedOn w:val="19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75">
    <w:name w:val="标题1"/>
    <w:basedOn w:val="1"/>
    <w:link w:val="77"/>
    <w:qFormat/>
    <w:uiPriority w:val="0"/>
    <w:pPr>
      <w:widowControl/>
      <w:snapToGrid w:val="0"/>
      <w:spacing w:line="300" w:lineRule="auto"/>
      <w:jc w:val="center"/>
    </w:pPr>
    <w:rPr>
      <w:rFonts w:ascii="方正小标宋简体" w:hAnsi="方正小标宋简体" w:eastAsia="方正小标宋简体" w:cs="方正小标宋简体"/>
      <w:color w:val="000000"/>
      <w:kern w:val="0"/>
      <w:sz w:val="43"/>
      <w:szCs w:val="43"/>
    </w:rPr>
  </w:style>
  <w:style w:type="paragraph" w:customStyle="1" w:styleId="76">
    <w:name w:val="文件名"/>
    <w:basedOn w:val="1"/>
    <w:link w:val="78"/>
    <w:qFormat/>
    <w:uiPriority w:val="0"/>
    <w:pPr>
      <w:snapToGrid w:val="0"/>
      <w:spacing w:line="300" w:lineRule="auto"/>
      <w:jc w:val="center"/>
    </w:pPr>
    <w:rPr>
      <w:rFonts w:ascii="方正小标宋简体" w:hAnsi="华文中宋" w:eastAsia="方正小标宋简体"/>
      <w:snapToGrid w:val="0"/>
      <w:kern w:val="0"/>
      <w:sz w:val="44"/>
      <w:szCs w:val="44"/>
    </w:rPr>
  </w:style>
  <w:style w:type="character" w:customStyle="1" w:styleId="77">
    <w:name w:val="标题1 Char"/>
    <w:basedOn w:val="19"/>
    <w:link w:val="75"/>
    <w:qFormat/>
    <w:uiPriority w:val="0"/>
    <w:rPr>
      <w:rFonts w:ascii="方正小标宋简体" w:hAnsi="方正小标宋简体" w:eastAsia="方正小标宋简体" w:cs="方正小标宋简体"/>
      <w:color w:val="000000"/>
      <w:sz w:val="43"/>
      <w:szCs w:val="43"/>
    </w:rPr>
  </w:style>
  <w:style w:type="character" w:customStyle="1" w:styleId="78">
    <w:name w:val="文件名 Char"/>
    <w:basedOn w:val="19"/>
    <w:link w:val="76"/>
    <w:qFormat/>
    <w:uiPriority w:val="0"/>
    <w:rPr>
      <w:rFonts w:ascii="方正小标宋简体" w:hAnsi="华文中宋" w:eastAsia="方正小标宋简体"/>
      <w:snapToGrid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CB14C9C5-50F1-423D-B3B9-4A9F3A265E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316</Words>
  <Characters>350</Characters>
  <Lines>2</Lines>
  <Paragraphs>1</Paragraphs>
  <TotalTime>1</TotalTime>
  <ScaleCrop>false</ScaleCrop>
  <LinksUpToDate>false</LinksUpToDate>
  <CharactersWithSpaces>356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2023-04-26T11:52:00Z</dcterms:created>
  <dc:creator>admin</dc:creator>
  <cp:lastModifiedBy>韩露</cp:lastModifiedBy>
  <cp:lastPrinted>2023-04-25T17:43:00Z</cp:lastPrinted>
  <dcterms:modified xsi:type="dcterms:W3CDTF">2025-02-27T09:11:07Z</dcterms:modified>
  <dc:title>浙江省哲学社会科学工作办公室工作规则（草案）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345E78BA87414D5C90A3764F3D51B5E0_13</vt:lpwstr>
  </property>
</Properties>
</file>